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BA" w:rsidRPr="00B34317" w:rsidRDefault="002361BA" w:rsidP="002361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317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2361BA" w:rsidRPr="00B34317" w:rsidRDefault="002361BA" w:rsidP="002361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317">
        <w:rPr>
          <w:rFonts w:ascii="Times New Roman" w:eastAsia="Calibri" w:hAnsi="Times New Roman" w:cs="Times New Roman"/>
          <w:sz w:val="20"/>
          <w:szCs w:val="20"/>
        </w:rPr>
        <w:t xml:space="preserve"> к приказу № ___ от </w:t>
      </w:r>
      <w:r>
        <w:rPr>
          <w:rFonts w:ascii="Times New Roman" w:eastAsia="Calibri" w:hAnsi="Times New Roman" w:cs="Times New Roman"/>
          <w:sz w:val="20"/>
          <w:szCs w:val="20"/>
        </w:rPr>
        <w:t>«___»_______________________2017 г.</w:t>
      </w:r>
    </w:p>
    <w:p w:rsidR="002361BA" w:rsidRPr="00B34317" w:rsidRDefault="002361BA" w:rsidP="00236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B343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утверждении </w:t>
      </w:r>
      <w:r w:rsidRPr="00B34317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Положения по</w:t>
      </w:r>
      <w:r w:rsidRPr="00B34317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организации </w:t>
      </w:r>
    </w:p>
    <w:p w:rsidR="002361BA" w:rsidRPr="00B34317" w:rsidRDefault="002361BA" w:rsidP="00236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B34317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и осуществления  образовательной деятельности </w:t>
      </w:r>
    </w:p>
    <w:p w:rsidR="002361BA" w:rsidRPr="00B34317" w:rsidRDefault="002361BA" w:rsidP="00236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4317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по программам </w:t>
      </w:r>
      <w:proofErr w:type="gramStart"/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профессиональным программам»</w:t>
      </w:r>
    </w:p>
    <w:p w:rsidR="002361BA" w:rsidRPr="00F22563" w:rsidRDefault="002361BA" w:rsidP="002361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61BA" w:rsidRDefault="002361BA" w:rsidP="002361BA">
      <w:pPr>
        <w:pStyle w:val="30"/>
        <w:shd w:val="clear" w:color="auto" w:fill="auto"/>
        <w:ind w:right="240" w:firstLine="0"/>
        <w:jc w:val="center"/>
      </w:pPr>
      <w:r>
        <w:rPr>
          <w:color w:val="000000"/>
        </w:rPr>
        <w:t>ПОЛОЖЕНИЕ ОБ ОРГАНИЗАЦИИ И ОСУЩЕСТВЛЕНИИ ОБРАЗОВАТЕЛЬНОЙ ДЕЯТЕЛЬНОСТИ ПО ДОПОЛНИТЕЛЬНЫМ ПРОФЕССИОНАЛЬНЫМ ПРОГРАММАМ</w:t>
      </w:r>
    </w:p>
    <w:p w:rsidR="002361BA" w:rsidRPr="002361BA" w:rsidRDefault="002361BA" w:rsidP="002361BA">
      <w:pPr>
        <w:pStyle w:val="2"/>
        <w:shd w:val="clear" w:color="auto" w:fill="auto"/>
        <w:spacing w:after="0" w:line="274" w:lineRule="exact"/>
        <w:ind w:left="60" w:right="20" w:firstLine="0"/>
        <w:jc w:val="both"/>
        <w:rPr>
          <w:sz w:val="24"/>
          <w:szCs w:val="24"/>
        </w:rPr>
      </w:pPr>
    </w:p>
    <w:p w:rsidR="00836696" w:rsidRPr="00836696" w:rsidRDefault="00836696" w:rsidP="00836696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60" w:right="20" w:hanging="6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Настоящее Положение разработано в соответствии с  Федеральным законом «Об образовании в Российской Федерации» № 273-Ф3 от 27.12.2012г; Федеральным законом «О персональных данных» № 152-ФЗ от 27.07.2006г; Постановлением Правительства Российской Федерации № 706 от 15.08.2013 г. «Об утверждении Правил оказания платных образовательных услуг»; Приказом Министерства образования и науки Российской Федерации № 499 от 01.07.2013г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color w:val="000000"/>
          <w:sz w:val="24"/>
          <w:szCs w:val="24"/>
        </w:rPr>
        <w:t xml:space="preserve"> и </w:t>
      </w:r>
      <w:r w:rsidRPr="00836696">
        <w:rPr>
          <w:color w:val="000000"/>
          <w:sz w:val="24"/>
          <w:szCs w:val="24"/>
        </w:rPr>
        <w:t>устанавлива</w:t>
      </w:r>
      <w:r>
        <w:rPr>
          <w:color w:val="000000"/>
          <w:sz w:val="24"/>
          <w:szCs w:val="24"/>
        </w:rPr>
        <w:t>ю</w:t>
      </w:r>
      <w:r w:rsidRPr="00836696">
        <w:rPr>
          <w:color w:val="000000"/>
          <w:sz w:val="24"/>
          <w:szCs w:val="24"/>
        </w:rPr>
        <w:t xml:space="preserve">т правила организации и осуществления образовательной деятельности по дополнительным профессиональным программам в </w:t>
      </w:r>
      <w:r w:rsidRPr="00836696">
        <w:rPr>
          <w:sz w:val="24"/>
          <w:szCs w:val="24"/>
        </w:rPr>
        <w:t>Частном профессиональном образовательном учреждении «Забайкальский многопрофильный техникум</w:t>
      </w:r>
      <w:r w:rsidRPr="00836696">
        <w:rPr>
          <w:color w:val="000000"/>
          <w:sz w:val="24"/>
          <w:szCs w:val="24"/>
        </w:rPr>
        <w:t xml:space="preserve">» (далее - </w:t>
      </w:r>
      <w:r w:rsidRPr="00836696">
        <w:rPr>
          <w:sz w:val="24"/>
          <w:szCs w:val="24"/>
        </w:rPr>
        <w:t>Техникум</w:t>
      </w:r>
      <w:r w:rsidRPr="00836696">
        <w:rPr>
          <w:color w:val="000000"/>
          <w:sz w:val="24"/>
          <w:szCs w:val="24"/>
        </w:rPr>
        <w:t>).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Содержание дополнительного профессионального образования определяется образовательной программой, разработанной и утвержденной </w:t>
      </w:r>
      <w:r>
        <w:rPr>
          <w:color w:val="000000"/>
          <w:sz w:val="24"/>
          <w:szCs w:val="24"/>
        </w:rPr>
        <w:t>Техникумом</w:t>
      </w:r>
      <w:r w:rsidRPr="00836696">
        <w:rPr>
          <w:color w:val="000000"/>
          <w:sz w:val="24"/>
          <w:szCs w:val="24"/>
        </w:rPr>
        <w:t>, если иное не установлено Федеральным законом от 29 декабря 2012 г. № 273-ФЗ "Об образовании в Российской Федерации" и другими федеральными законами</w:t>
      </w:r>
      <w:r>
        <w:rPr>
          <w:color w:val="000000"/>
          <w:sz w:val="24"/>
          <w:szCs w:val="24"/>
        </w:rPr>
        <w:t>.</w:t>
      </w:r>
    </w:p>
    <w:p w:rsidR="00836696" w:rsidRPr="00836696" w:rsidRDefault="00836696" w:rsidP="00836696">
      <w:pPr>
        <w:pStyle w:val="2"/>
        <w:shd w:val="clear" w:color="auto" w:fill="auto"/>
        <w:tabs>
          <w:tab w:val="left" w:pos="1296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Дополнительное профессиональное образование осуществляется посредством реализации дополнительных профессиональных программ повышения квалификации и профессиональной переподготовки.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20" w:right="20" w:firstLine="688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proofErr w:type="gramStart"/>
      <w:r w:rsidRPr="00836696"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>,</w:t>
      </w:r>
      <w:r w:rsidRPr="00836696">
        <w:rPr>
          <w:color w:val="000000"/>
          <w:sz w:val="24"/>
          <w:szCs w:val="24"/>
        </w:rPr>
        <w:t xml:space="preserve"> по дополнительным профессиональным программам осуществляется на основе договора об образовании, заключаемого с физическим или юридическим лицом, являющимся заказчиком и обязующимся оплатить обучение лица, зачисляемого на обучение.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right="20" w:firstLine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20" w:right="20" w:firstLine="688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20" w:right="20" w:firstLine="688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Минимальный срок освоения программ повышения квалификации в области информационной безопасности не может быть менее 40 часов, минимальный срок освоения программ профессиональной переподготовки в области информационной безопасности - менее 360 часов.</w:t>
      </w:r>
    </w:p>
    <w:p w:rsidR="00836696" w:rsidRPr="00836696" w:rsidRDefault="00836696" w:rsidP="00836696">
      <w:pPr>
        <w:pStyle w:val="2"/>
        <w:shd w:val="clear" w:color="auto" w:fill="auto"/>
        <w:tabs>
          <w:tab w:val="left" w:pos="148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lastRenderedPageBreak/>
        <w:t>К освоению дополнительных профессиональных программ допускаются:</w:t>
      </w:r>
    </w:p>
    <w:p w:rsidR="00836696" w:rsidRPr="00836696" w:rsidRDefault="00836696" w:rsidP="00836696">
      <w:pPr>
        <w:pStyle w:val="2"/>
        <w:numPr>
          <w:ilvl w:val="0"/>
          <w:numId w:val="6"/>
        </w:numPr>
        <w:shd w:val="clear" w:color="auto" w:fill="auto"/>
        <w:tabs>
          <w:tab w:val="left" w:pos="974"/>
        </w:tabs>
        <w:spacing w:after="0" w:line="274" w:lineRule="exact"/>
        <w:ind w:left="60" w:firstLine="7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лица, имеющее среднее профессиональное и (или) высшее образование;</w:t>
      </w:r>
    </w:p>
    <w:p w:rsidR="00836696" w:rsidRPr="00836696" w:rsidRDefault="00836696" w:rsidP="00836696">
      <w:pPr>
        <w:pStyle w:val="2"/>
        <w:numPr>
          <w:ilvl w:val="0"/>
          <w:numId w:val="6"/>
        </w:numPr>
        <w:shd w:val="clear" w:color="auto" w:fill="auto"/>
        <w:tabs>
          <w:tab w:val="left" w:pos="974"/>
        </w:tabs>
        <w:spacing w:after="0" w:line="274" w:lineRule="exact"/>
        <w:ind w:left="60" w:firstLine="7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лица, получающие среднее профессиональное и (или) высшее образование.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Право на получение дополнительного профессионального образования лицами без гражданства регламентируется законодательством Российской Федерации.</w:t>
      </w:r>
    </w:p>
    <w:p w:rsidR="00836696" w:rsidRPr="00836696" w:rsidRDefault="00836696" w:rsidP="00836696">
      <w:pPr>
        <w:pStyle w:val="2"/>
        <w:shd w:val="clear" w:color="auto" w:fill="auto"/>
        <w:tabs>
          <w:tab w:val="left" w:pos="1365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Прием иностранных граждан на </w:t>
      </w:r>
      <w:proofErr w:type="gramStart"/>
      <w:r w:rsidRPr="00836696">
        <w:rPr>
          <w:color w:val="000000"/>
          <w:sz w:val="24"/>
          <w:szCs w:val="24"/>
        </w:rPr>
        <w:t>обучение</w:t>
      </w:r>
      <w:proofErr w:type="gramEnd"/>
      <w:r w:rsidRPr="00836696">
        <w:rPr>
          <w:color w:val="000000"/>
          <w:sz w:val="24"/>
          <w:szCs w:val="24"/>
        </w:rPr>
        <w:t xml:space="preserve"> по дополнительным профессиональным программам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 Федерации.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color w:val="000000"/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Зачисление на обучение проводится приказом директора на основании личного заявления и (или) договора об образовании. Приказ директора о зачислении на обучение является началом возникновения образовательных отношений между заказчиком и исполнителем. 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Граждане, зачисленные в </w:t>
      </w:r>
      <w:r>
        <w:rPr>
          <w:color w:val="000000"/>
          <w:sz w:val="24"/>
          <w:szCs w:val="24"/>
        </w:rPr>
        <w:t>Техникум</w:t>
      </w:r>
      <w:r w:rsidRPr="00836696">
        <w:rPr>
          <w:color w:val="000000"/>
          <w:sz w:val="24"/>
          <w:szCs w:val="24"/>
        </w:rPr>
        <w:t xml:space="preserve"> на </w:t>
      </w:r>
      <w:proofErr w:type="gramStart"/>
      <w:r w:rsidRPr="00836696">
        <w:rPr>
          <w:color w:val="000000"/>
          <w:sz w:val="24"/>
          <w:szCs w:val="24"/>
        </w:rPr>
        <w:t>обучение</w:t>
      </w:r>
      <w:proofErr w:type="gramEnd"/>
      <w:r w:rsidRPr="00836696">
        <w:rPr>
          <w:color w:val="000000"/>
          <w:sz w:val="24"/>
          <w:szCs w:val="24"/>
        </w:rPr>
        <w:t xml:space="preserve"> по дополнительным профессиональным программам, являются слушателями.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  <w:tab w:val="left" w:pos="9355"/>
        </w:tabs>
        <w:spacing w:after="0" w:line="298" w:lineRule="exact"/>
        <w:ind w:left="0" w:right="15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Слушатели </w:t>
      </w:r>
      <w:r>
        <w:rPr>
          <w:color w:val="000000"/>
          <w:sz w:val="24"/>
          <w:szCs w:val="24"/>
        </w:rPr>
        <w:t xml:space="preserve"> </w:t>
      </w:r>
      <w:r w:rsidRPr="00836696">
        <w:rPr>
          <w:color w:val="000000"/>
          <w:sz w:val="24"/>
          <w:szCs w:val="24"/>
        </w:rPr>
        <w:t xml:space="preserve"> имеют </w:t>
      </w:r>
      <w:r>
        <w:rPr>
          <w:color w:val="000000"/>
          <w:sz w:val="24"/>
          <w:szCs w:val="24"/>
        </w:rPr>
        <w:t>п</w:t>
      </w:r>
      <w:r w:rsidRPr="00836696">
        <w:rPr>
          <w:color w:val="000000"/>
          <w:sz w:val="24"/>
          <w:szCs w:val="24"/>
        </w:rPr>
        <w:t xml:space="preserve">раво: </w:t>
      </w:r>
    </w:p>
    <w:p w:rsidR="00836696" w:rsidRPr="00836696" w:rsidRDefault="00836696" w:rsidP="00836696">
      <w:pPr>
        <w:pStyle w:val="2"/>
        <w:shd w:val="clear" w:color="auto" w:fill="auto"/>
        <w:tabs>
          <w:tab w:val="left" w:pos="567"/>
          <w:tab w:val="left" w:pos="9355"/>
        </w:tabs>
        <w:spacing w:after="0" w:line="298" w:lineRule="exact"/>
        <w:ind w:right="15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- </w:t>
      </w:r>
      <w:r w:rsidRPr="00836696">
        <w:rPr>
          <w:color w:val="000000"/>
          <w:sz w:val="24"/>
          <w:szCs w:val="24"/>
        </w:rPr>
        <w:t>участвовать в формировании содержания программ;</w:t>
      </w:r>
    </w:p>
    <w:p w:rsidR="00836696" w:rsidRPr="00836696" w:rsidRDefault="00836696" w:rsidP="00836696">
      <w:pPr>
        <w:pStyle w:val="2"/>
        <w:shd w:val="clear" w:color="auto" w:fill="auto"/>
        <w:spacing w:after="0" w:line="278" w:lineRule="exact"/>
        <w:ind w:left="60" w:right="20" w:firstLine="6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36696">
        <w:rPr>
          <w:color w:val="000000"/>
          <w:sz w:val="24"/>
          <w:szCs w:val="24"/>
        </w:rPr>
        <w:t xml:space="preserve">пользоваться учебной и методической литературой по тематике обучения, а также библиотекой, информационным фондом и другими </w:t>
      </w:r>
      <w:r>
        <w:rPr>
          <w:color w:val="000000"/>
          <w:sz w:val="24"/>
          <w:szCs w:val="24"/>
        </w:rPr>
        <w:t>ресурсами;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60" w:right="20" w:firstLine="6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36696">
        <w:rPr>
          <w:color w:val="000000"/>
          <w:sz w:val="24"/>
          <w:szCs w:val="24"/>
        </w:rPr>
        <w:t>принимать участие в научно-практических семинарах и конференциях, представлять к публикации статьи, написанные по результатам обучения.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Освоение дополнительных профессиональных программ повышения квалификации и профессиональной переподготовки завершается итоговой аттестацией.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</w:t>
      </w:r>
      <w:r>
        <w:rPr>
          <w:color w:val="000000"/>
          <w:sz w:val="24"/>
          <w:szCs w:val="24"/>
        </w:rPr>
        <w:t>.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60" w:right="20" w:firstLine="648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Бланки удостоверений о повышении квалификации и дипломы о профессиональной переподготовке, выдаваемые </w:t>
      </w:r>
      <w:r>
        <w:rPr>
          <w:color w:val="000000"/>
          <w:sz w:val="24"/>
          <w:szCs w:val="24"/>
        </w:rPr>
        <w:t>Техникумом</w:t>
      </w:r>
      <w:r w:rsidRPr="00836696">
        <w:rPr>
          <w:color w:val="000000"/>
          <w:sz w:val="24"/>
          <w:szCs w:val="24"/>
        </w:rPr>
        <w:t>, являются защищенной от подделок полиграфической продукцией.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Документ о квалификации подтверждает повышение или присвоение квалификации по результатам дополнительного профессионального образования.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proofErr w:type="gramStart"/>
      <w:r w:rsidRPr="00836696">
        <w:rPr>
          <w:color w:val="000000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требования, в том числе -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в установленном порядке по факту предъявления соответствующего документа об основном профессиональном образовании и о квалификации.</w:t>
      </w:r>
    </w:p>
    <w:p w:rsidR="00836696" w:rsidRPr="00836696" w:rsidRDefault="00836696" w:rsidP="0083669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74" w:lineRule="exact"/>
        <w:ind w:left="0" w:right="20" w:firstLine="0"/>
        <w:jc w:val="both"/>
        <w:rPr>
          <w:color w:val="000000"/>
          <w:sz w:val="24"/>
          <w:szCs w:val="24"/>
        </w:rPr>
      </w:pPr>
      <w:proofErr w:type="gramStart"/>
      <w:r w:rsidRPr="00836696">
        <w:rPr>
          <w:color w:val="000000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Техникума, в установленном порядке выдается справка установленного образца об обучении по дополнительном профессиональной программе. </w:t>
      </w:r>
      <w:proofErr w:type="gramEnd"/>
    </w:p>
    <w:p w:rsidR="000E0C78" w:rsidRDefault="000E0C78" w:rsidP="000E0C78">
      <w:pPr>
        <w:pStyle w:val="10"/>
        <w:shd w:val="clear" w:color="auto" w:fill="auto"/>
        <w:tabs>
          <w:tab w:val="left" w:pos="535"/>
        </w:tabs>
        <w:spacing w:before="0" w:after="0" w:line="220" w:lineRule="exact"/>
        <w:rPr>
          <w:color w:val="000000"/>
          <w:sz w:val="24"/>
          <w:szCs w:val="24"/>
        </w:rPr>
      </w:pPr>
      <w:bookmarkStart w:id="0" w:name="bookmark1"/>
    </w:p>
    <w:p w:rsidR="000E0C78" w:rsidRDefault="000E0C78" w:rsidP="000E0C78">
      <w:pPr>
        <w:pStyle w:val="10"/>
        <w:shd w:val="clear" w:color="auto" w:fill="auto"/>
        <w:tabs>
          <w:tab w:val="left" w:pos="535"/>
        </w:tabs>
        <w:spacing w:before="0" w:after="0" w:line="220" w:lineRule="exact"/>
        <w:rPr>
          <w:color w:val="000000"/>
          <w:sz w:val="24"/>
          <w:szCs w:val="24"/>
        </w:rPr>
      </w:pPr>
    </w:p>
    <w:p w:rsidR="00836696" w:rsidRPr="00836696" w:rsidRDefault="00836696" w:rsidP="000E0C78">
      <w:pPr>
        <w:pStyle w:val="10"/>
        <w:shd w:val="clear" w:color="auto" w:fill="auto"/>
        <w:tabs>
          <w:tab w:val="left" w:pos="535"/>
        </w:tabs>
        <w:spacing w:before="0" w:after="0" w:line="220" w:lineRule="exact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lastRenderedPageBreak/>
        <w:t>Организация учебного процесса</w:t>
      </w:r>
      <w:bookmarkEnd w:id="0"/>
      <w:r>
        <w:rPr>
          <w:color w:val="000000"/>
          <w:sz w:val="24"/>
          <w:szCs w:val="24"/>
        </w:rPr>
        <w:t xml:space="preserve"> </w:t>
      </w:r>
      <w:bookmarkStart w:id="1" w:name="bookmark2"/>
      <w:r w:rsidRPr="00836696">
        <w:rPr>
          <w:color w:val="000000"/>
          <w:sz w:val="24"/>
          <w:szCs w:val="24"/>
        </w:rPr>
        <w:t>по дополнительным профессиональным программам</w:t>
      </w:r>
      <w:bookmarkEnd w:id="1"/>
    </w:p>
    <w:p w:rsidR="00836696" w:rsidRPr="00836696" w:rsidRDefault="00836696" w:rsidP="00836696">
      <w:pPr>
        <w:pStyle w:val="2"/>
        <w:numPr>
          <w:ilvl w:val="1"/>
          <w:numId w:val="8"/>
        </w:numPr>
        <w:shd w:val="clear" w:color="auto" w:fill="auto"/>
        <w:tabs>
          <w:tab w:val="left" w:pos="1476"/>
        </w:tabs>
        <w:spacing w:after="0" w:line="274" w:lineRule="exact"/>
        <w:ind w:left="60" w:right="20" w:firstLine="70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Информация о программах дополнительного профессионального образования размещается на официальном сайте </w:t>
      </w:r>
      <w:r>
        <w:rPr>
          <w:color w:val="000000"/>
          <w:sz w:val="24"/>
          <w:szCs w:val="24"/>
        </w:rPr>
        <w:t xml:space="preserve">Техникума </w:t>
      </w:r>
      <w:r w:rsidRPr="00836696">
        <w:rPr>
          <w:color w:val="000000"/>
          <w:sz w:val="24"/>
          <w:szCs w:val="24"/>
        </w:rPr>
        <w:t xml:space="preserve"> (</w:t>
      </w:r>
      <w:hyperlink r:id="rId5" w:history="1">
        <w:r w:rsidRPr="002661E2">
          <w:rPr>
            <w:rStyle w:val="a4"/>
            <w:sz w:val="24"/>
            <w:szCs w:val="24"/>
            <w:lang w:val="en-US"/>
          </w:rPr>
          <w:t>http</w:t>
        </w:r>
        <w:r w:rsidRPr="002661E2">
          <w:rPr>
            <w:rStyle w:val="a4"/>
            <w:sz w:val="24"/>
            <w:szCs w:val="24"/>
          </w:rPr>
          <w:t>://</w:t>
        </w:r>
        <w:proofErr w:type="spellStart"/>
        <w:r w:rsidRPr="002661E2">
          <w:rPr>
            <w:rStyle w:val="a4"/>
            <w:sz w:val="24"/>
            <w:szCs w:val="24"/>
            <w:lang w:val="en-US"/>
          </w:rPr>
          <w:t>zab</w:t>
        </w:r>
        <w:proofErr w:type="spellEnd"/>
        <w:r w:rsidRPr="00836696">
          <w:rPr>
            <w:rStyle w:val="a4"/>
            <w:sz w:val="24"/>
            <w:szCs w:val="24"/>
          </w:rPr>
          <w:t>-</w:t>
        </w:r>
        <w:proofErr w:type="spellStart"/>
        <w:r w:rsidRPr="002661E2">
          <w:rPr>
            <w:rStyle w:val="a4"/>
            <w:sz w:val="24"/>
            <w:szCs w:val="24"/>
            <w:lang w:val="en-US"/>
          </w:rPr>
          <w:t>centr</w:t>
        </w:r>
        <w:proofErr w:type="spellEnd"/>
        <w:r w:rsidRPr="002661E2">
          <w:rPr>
            <w:rStyle w:val="a4"/>
            <w:sz w:val="24"/>
            <w:szCs w:val="24"/>
          </w:rPr>
          <w:t>.</w:t>
        </w:r>
        <w:proofErr w:type="spellStart"/>
        <w:r w:rsidRPr="002661E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836696">
        <w:rPr>
          <w:color w:val="000000"/>
          <w:sz w:val="24"/>
          <w:szCs w:val="24"/>
        </w:rPr>
        <w:t>) в разделе «Дополнительное профессиональное образование</w:t>
      </w:r>
      <w:r>
        <w:rPr>
          <w:color w:val="000000"/>
          <w:sz w:val="24"/>
          <w:szCs w:val="24"/>
        </w:rPr>
        <w:t>».</w:t>
      </w:r>
    </w:p>
    <w:p w:rsidR="00836696" w:rsidRPr="00836696" w:rsidRDefault="00836696" w:rsidP="00836696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20" w:firstLine="0"/>
        <w:jc w:val="both"/>
        <w:rPr>
          <w:sz w:val="24"/>
          <w:szCs w:val="24"/>
        </w:rPr>
      </w:pPr>
      <w:proofErr w:type="gramStart"/>
      <w:r w:rsidRPr="00836696">
        <w:rPr>
          <w:color w:val="000000"/>
          <w:sz w:val="24"/>
          <w:szCs w:val="24"/>
        </w:rPr>
        <w:t>Обучение</w:t>
      </w:r>
      <w:proofErr w:type="gramEnd"/>
      <w:r w:rsidRPr="00836696">
        <w:rPr>
          <w:color w:val="000000"/>
          <w:sz w:val="24"/>
          <w:szCs w:val="24"/>
        </w:rPr>
        <w:t xml:space="preserve"> по дополнительным профессиональным программам осуществляется </w:t>
      </w:r>
      <w:proofErr w:type="spellStart"/>
      <w:r w:rsidRPr="00836696">
        <w:rPr>
          <w:color w:val="000000"/>
          <w:sz w:val="24"/>
          <w:szCs w:val="24"/>
        </w:rPr>
        <w:t>очно</w:t>
      </w:r>
      <w:proofErr w:type="spellEnd"/>
      <w:r w:rsidRPr="00836696">
        <w:rPr>
          <w:color w:val="000000"/>
          <w:sz w:val="24"/>
          <w:szCs w:val="24"/>
        </w:rPr>
        <w:t xml:space="preserve"> (с отрывом от основной деятельности), </w:t>
      </w:r>
      <w:r w:rsidR="00631D19">
        <w:rPr>
          <w:color w:val="000000"/>
          <w:sz w:val="24"/>
          <w:szCs w:val="24"/>
        </w:rPr>
        <w:t xml:space="preserve"> </w:t>
      </w:r>
      <w:proofErr w:type="spellStart"/>
      <w:r w:rsidRPr="00836696">
        <w:rPr>
          <w:color w:val="000000"/>
          <w:sz w:val="24"/>
          <w:szCs w:val="24"/>
        </w:rPr>
        <w:t>очно</w:t>
      </w:r>
      <w:proofErr w:type="spellEnd"/>
      <w:r w:rsidRPr="00836696">
        <w:rPr>
          <w:color w:val="000000"/>
          <w:sz w:val="24"/>
          <w:szCs w:val="24"/>
        </w:rPr>
        <w:t xml:space="preserve"> - заочно (вечернем - без отрыва от основной деятельности), заочно (с частичным отрывом от основной деятельности) или по индивидуальному учебному плану, в том числе с применением электронного обучения и дистанционных образовательных технологий.</w:t>
      </w:r>
    </w:p>
    <w:p w:rsidR="00836696" w:rsidRPr="00836696" w:rsidRDefault="00836696" w:rsidP="00836696">
      <w:pPr>
        <w:pStyle w:val="2"/>
        <w:numPr>
          <w:ilvl w:val="1"/>
          <w:numId w:val="8"/>
        </w:numPr>
        <w:shd w:val="clear" w:color="auto" w:fill="auto"/>
        <w:tabs>
          <w:tab w:val="left" w:pos="1334"/>
        </w:tabs>
        <w:spacing w:after="0" w:line="274" w:lineRule="exact"/>
        <w:ind w:left="60" w:right="20" w:firstLine="700"/>
        <w:jc w:val="both"/>
        <w:rPr>
          <w:sz w:val="24"/>
          <w:szCs w:val="24"/>
        </w:rPr>
      </w:pPr>
      <w:proofErr w:type="gramStart"/>
      <w:r w:rsidRPr="00836696">
        <w:rPr>
          <w:color w:val="000000"/>
          <w:sz w:val="24"/>
          <w:szCs w:val="24"/>
        </w:rPr>
        <w:t>Обучение</w:t>
      </w:r>
      <w:proofErr w:type="gramEnd"/>
      <w:r w:rsidRPr="00836696">
        <w:rPr>
          <w:color w:val="000000"/>
          <w:sz w:val="24"/>
          <w:szCs w:val="24"/>
        </w:rP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электронного обучения, дистанционных образовательных технологий в порядке, установленном дополнительной профессиональной программой и (или) договором об образовании.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Продолжительность освоения дополнительной профессиональной программы определяется содержанием дополнительной профессиональной программы и (или) договором об образовании.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60" w:firstLine="0"/>
        <w:jc w:val="both"/>
        <w:rPr>
          <w:sz w:val="24"/>
          <w:szCs w:val="24"/>
        </w:rPr>
      </w:pPr>
      <w:proofErr w:type="gramStart"/>
      <w:r w:rsidRPr="00836696">
        <w:rPr>
          <w:color w:val="000000"/>
          <w:sz w:val="24"/>
          <w:szCs w:val="24"/>
        </w:rPr>
        <w:t>Для реализации дополнительных профессиональных программ устанавливаются следующие виды учебных занятий и учебных работ: лекции, практические и семинарские занятия, лабораторные работы, круглые столы, мастер-классы, деловые игры, ролевые игры, тренинги, семинары по обмену опытом, выездные занятия, консультации, выполнение курсовых проектов и работ, выпускной аттестационной работы и другие виды учебных занятий и учебных работ.</w:t>
      </w:r>
      <w:proofErr w:type="gramEnd"/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6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Для всех видов аудиторных занятий устанавливается академический час продолжительностью 45 минут.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6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Организация учебного процесса регламентируется расписанием занятий и содержанием дополнительной профессиональной программы.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6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В соответствии с действующим законодательством и настоящим положением слушателям создаются необходимые условия для освоения дополнительных профессиональных программ, в том числе: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60" w:right="60" w:firstLine="68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•учебный процесс организуется в оснащенных учебных аудиториях, отвечающих санитарно</w:t>
      </w:r>
      <w:r w:rsidR="00631D19">
        <w:rPr>
          <w:color w:val="000000"/>
          <w:sz w:val="24"/>
          <w:szCs w:val="24"/>
        </w:rPr>
        <w:t>-</w:t>
      </w:r>
      <w:r w:rsidRPr="00836696">
        <w:rPr>
          <w:color w:val="000000"/>
          <w:sz w:val="24"/>
          <w:szCs w:val="24"/>
        </w:rPr>
        <w:softHyphen/>
        <w:t xml:space="preserve">гигиеническим требованиям, требованиям пожарной безопасности, 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60" w:right="60" w:firstLine="68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•обеспечивается наличие учебно-методической документации по реализуемым программам: учебный план и (или) учебно-тематический план; рабочие программы дисциплин (модулей); программ практики и (или) стажировки (при их наличии в программе); календарный учебный график и (или) расписание занятий, методические библиотечно-информационные ресурсы и другие материалы, обеспечивающие качество подготовки слушателей;</w:t>
      </w:r>
    </w:p>
    <w:p w:rsidR="00836696" w:rsidRPr="00836696" w:rsidRDefault="00836696" w:rsidP="00836696">
      <w:pPr>
        <w:pStyle w:val="2"/>
        <w:numPr>
          <w:ilvl w:val="0"/>
          <w:numId w:val="9"/>
        </w:numPr>
        <w:shd w:val="clear" w:color="auto" w:fill="auto"/>
        <w:tabs>
          <w:tab w:val="left" w:pos="842"/>
        </w:tabs>
        <w:spacing w:after="0" w:line="274" w:lineRule="exact"/>
        <w:ind w:left="60" w:right="60" w:firstLine="68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при реализации дополнительных профессиональных программ с применением электронного обучения, дистанционных образовательных технологий обеспечивается доступ и функционирование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средств, обеспечивающих освоение слушателями программ в полном объеме, независимо от их места нахождения;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60" w:right="60" w:firstLine="68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•для реализации учебного процесса по дополнительным профессиональным программам наряду со штатными преподавателями привлекаются преподаватели других образовательных организаций, ведущие специалисты предприятий и организаций, представители федеральных и муниципальных органов исполнительной власти и др. на условиях гражданско-правового договора.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283" w:line="274" w:lineRule="exact"/>
        <w:ind w:right="6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Документы, образующиеся в процессе обучения (приказы, ведомости, протоколы, </w:t>
      </w:r>
      <w:r w:rsidRPr="00836696">
        <w:rPr>
          <w:color w:val="000000"/>
          <w:sz w:val="24"/>
          <w:szCs w:val="24"/>
        </w:rPr>
        <w:lastRenderedPageBreak/>
        <w:t xml:space="preserve">личные дела слушателей, итоговые аттестационные работы и др.), подлежат хранению согласно номенклатуре </w:t>
      </w:r>
      <w:r w:rsidR="00631D19">
        <w:rPr>
          <w:color w:val="000000"/>
          <w:sz w:val="24"/>
          <w:szCs w:val="24"/>
        </w:rPr>
        <w:t>дел.</w:t>
      </w:r>
    </w:p>
    <w:p w:rsidR="00836696" w:rsidRPr="00836696" w:rsidRDefault="00836696" w:rsidP="00631D19">
      <w:pPr>
        <w:pStyle w:val="10"/>
        <w:shd w:val="clear" w:color="auto" w:fill="auto"/>
        <w:tabs>
          <w:tab w:val="left" w:pos="449"/>
        </w:tabs>
        <w:spacing w:before="0" w:after="136" w:line="220" w:lineRule="exact"/>
        <w:jc w:val="center"/>
        <w:rPr>
          <w:sz w:val="24"/>
          <w:szCs w:val="24"/>
        </w:rPr>
      </w:pPr>
      <w:bookmarkStart w:id="2" w:name="bookmark3"/>
      <w:r w:rsidRPr="00836696">
        <w:rPr>
          <w:color w:val="000000"/>
          <w:sz w:val="24"/>
          <w:szCs w:val="24"/>
        </w:rPr>
        <w:t xml:space="preserve">Организация </w:t>
      </w:r>
      <w:proofErr w:type="gramStart"/>
      <w:r w:rsidRPr="00836696">
        <w:rPr>
          <w:color w:val="000000"/>
          <w:sz w:val="24"/>
          <w:szCs w:val="24"/>
        </w:rPr>
        <w:t>обучения по программам</w:t>
      </w:r>
      <w:proofErr w:type="gramEnd"/>
      <w:r w:rsidRPr="00836696">
        <w:rPr>
          <w:color w:val="000000"/>
          <w:sz w:val="24"/>
          <w:szCs w:val="24"/>
        </w:rPr>
        <w:t xml:space="preserve"> повышения квалификации</w:t>
      </w:r>
      <w:bookmarkEnd w:id="2"/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8" w:lineRule="exact"/>
        <w:ind w:right="6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Организация учебного процесса по программам повышения квалификации регламентируется приказом </w:t>
      </w:r>
      <w:r w:rsidR="00631D19">
        <w:rPr>
          <w:color w:val="000000"/>
          <w:sz w:val="24"/>
          <w:szCs w:val="24"/>
        </w:rPr>
        <w:t xml:space="preserve">директора </w:t>
      </w:r>
      <w:r w:rsidRPr="00836696">
        <w:rPr>
          <w:color w:val="000000"/>
          <w:sz w:val="24"/>
          <w:szCs w:val="24"/>
        </w:rPr>
        <w:t xml:space="preserve">о зачислении, календарным учебным графиком, содержанием программы, </w:t>
      </w:r>
      <w:proofErr w:type="gramStart"/>
      <w:r w:rsidRPr="00836696">
        <w:rPr>
          <w:color w:val="000000"/>
          <w:sz w:val="24"/>
          <w:szCs w:val="24"/>
        </w:rPr>
        <w:t>утвержденных</w:t>
      </w:r>
      <w:proofErr w:type="gramEnd"/>
      <w:r w:rsidRPr="00836696">
        <w:rPr>
          <w:color w:val="000000"/>
          <w:sz w:val="24"/>
          <w:szCs w:val="24"/>
        </w:rPr>
        <w:t xml:space="preserve"> в установленном порядке.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  <w:tab w:val="left" w:pos="1061"/>
        </w:tabs>
        <w:spacing w:after="0" w:line="278" w:lineRule="exact"/>
        <w:ind w:right="6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Прием на </w:t>
      </w:r>
      <w:proofErr w:type="gramStart"/>
      <w:r w:rsidRPr="00836696">
        <w:rPr>
          <w:color w:val="000000"/>
          <w:sz w:val="24"/>
          <w:szCs w:val="24"/>
        </w:rPr>
        <w:t>обучение по программам</w:t>
      </w:r>
      <w:proofErr w:type="gramEnd"/>
      <w:r w:rsidRPr="00836696">
        <w:rPr>
          <w:color w:val="000000"/>
          <w:sz w:val="24"/>
          <w:szCs w:val="24"/>
        </w:rPr>
        <w:t xml:space="preserve"> повышения квалификации проводится на основании договора об образовании с физическим или с юридическим лицом, с обязательным приложением списка специалистов, направляемых на обучение, или на основании личного заявления гражданина.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  <w:tab w:val="left" w:pos="1061"/>
        </w:tabs>
        <w:spacing w:after="0" w:line="278" w:lineRule="exact"/>
        <w:ind w:right="6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По результатам итоговой аттестации, на основании решения итоговой аттестационной комиссии издается приказ</w:t>
      </w:r>
      <w:r w:rsidR="00631D19">
        <w:rPr>
          <w:color w:val="000000"/>
          <w:sz w:val="24"/>
          <w:szCs w:val="24"/>
        </w:rPr>
        <w:t xml:space="preserve"> ди</w:t>
      </w:r>
      <w:r w:rsidRPr="00836696">
        <w:rPr>
          <w:color w:val="000000"/>
          <w:sz w:val="24"/>
          <w:szCs w:val="24"/>
        </w:rPr>
        <w:t>ректора об отчислении и выдаче слушателям, успешно прошедшим итоговые аттестационные испытания, удостоверения о повышении квалификации.</w:t>
      </w:r>
    </w:p>
    <w:p w:rsidR="00631D19" w:rsidRPr="00631D19" w:rsidRDefault="00631D19" w:rsidP="00631D19">
      <w:pPr>
        <w:pStyle w:val="10"/>
        <w:shd w:val="clear" w:color="auto" w:fill="auto"/>
        <w:tabs>
          <w:tab w:val="left" w:pos="468"/>
        </w:tabs>
        <w:spacing w:before="0" w:after="205" w:line="220" w:lineRule="exact"/>
        <w:ind w:left="60"/>
        <w:rPr>
          <w:sz w:val="24"/>
          <w:szCs w:val="24"/>
        </w:rPr>
      </w:pPr>
      <w:bookmarkStart w:id="3" w:name="bookmark4"/>
    </w:p>
    <w:p w:rsidR="00836696" w:rsidRPr="00836696" w:rsidRDefault="00836696" w:rsidP="00631D19">
      <w:pPr>
        <w:pStyle w:val="10"/>
        <w:shd w:val="clear" w:color="auto" w:fill="auto"/>
        <w:tabs>
          <w:tab w:val="left" w:pos="468"/>
        </w:tabs>
        <w:spacing w:before="0" w:after="205" w:line="220" w:lineRule="exact"/>
        <w:ind w:left="60"/>
        <w:jc w:val="center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Организация </w:t>
      </w:r>
      <w:proofErr w:type="gramStart"/>
      <w:r w:rsidRPr="00836696">
        <w:rPr>
          <w:color w:val="000000"/>
          <w:sz w:val="24"/>
          <w:szCs w:val="24"/>
        </w:rPr>
        <w:t>обучения по программам</w:t>
      </w:r>
      <w:proofErr w:type="gramEnd"/>
      <w:r w:rsidRPr="00836696">
        <w:rPr>
          <w:color w:val="000000"/>
          <w:sz w:val="24"/>
          <w:szCs w:val="24"/>
        </w:rPr>
        <w:t xml:space="preserve"> профессиональной переподготовки</w:t>
      </w:r>
      <w:bookmarkEnd w:id="3"/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Организация учебного процесса по программам профессиональной переподготовки регламентируется приказом </w:t>
      </w:r>
      <w:r w:rsidR="00631D19">
        <w:rPr>
          <w:color w:val="000000"/>
          <w:sz w:val="24"/>
          <w:szCs w:val="24"/>
        </w:rPr>
        <w:t>ди</w:t>
      </w:r>
      <w:r w:rsidRPr="00836696">
        <w:rPr>
          <w:color w:val="000000"/>
          <w:sz w:val="24"/>
          <w:szCs w:val="24"/>
        </w:rPr>
        <w:t xml:space="preserve">ректора о зачислении, календарным учебным графиком, содержанием программы, </w:t>
      </w:r>
      <w:proofErr w:type="gramStart"/>
      <w:r w:rsidRPr="00836696">
        <w:rPr>
          <w:color w:val="000000"/>
          <w:sz w:val="24"/>
          <w:szCs w:val="24"/>
        </w:rPr>
        <w:t>утвержденных</w:t>
      </w:r>
      <w:proofErr w:type="gramEnd"/>
      <w:r w:rsidRPr="00836696">
        <w:rPr>
          <w:color w:val="000000"/>
          <w:sz w:val="24"/>
          <w:szCs w:val="24"/>
        </w:rPr>
        <w:t xml:space="preserve"> в установленном порядке.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Прием на </w:t>
      </w:r>
      <w:proofErr w:type="gramStart"/>
      <w:r w:rsidRPr="00836696">
        <w:rPr>
          <w:color w:val="000000"/>
          <w:sz w:val="24"/>
          <w:szCs w:val="24"/>
        </w:rPr>
        <w:t>обучение по программам</w:t>
      </w:r>
      <w:proofErr w:type="gramEnd"/>
      <w:r w:rsidRPr="00836696">
        <w:rPr>
          <w:color w:val="000000"/>
          <w:sz w:val="24"/>
          <w:szCs w:val="24"/>
        </w:rPr>
        <w:t xml:space="preserve"> профессиональной переподготовки проводится на основании договора об образовании с физическим или с юридическим лицом, с обязательным приложением списка специалистов, направляемых на обучение, или на основании личного заявления гражданина.</w:t>
      </w:r>
    </w:p>
    <w:p w:rsidR="00836696" w:rsidRPr="00631D19" w:rsidRDefault="00631D19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left="60" w:right="40" w:firstLine="0"/>
        <w:jc w:val="both"/>
        <w:rPr>
          <w:sz w:val="24"/>
          <w:szCs w:val="24"/>
        </w:rPr>
      </w:pPr>
      <w:r w:rsidRPr="00631D19">
        <w:rPr>
          <w:color w:val="000000"/>
          <w:sz w:val="24"/>
          <w:szCs w:val="24"/>
        </w:rPr>
        <w:t xml:space="preserve"> </w:t>
      </w:r>
      <w:r w:rsidR="00836696" w:rsidRPr="00631D19">
        <w:rPr>
          <w:color w:val="000000"/>
          <w:sz w:val="24"/>
          <w:szCs w:val="24"/>
        </w:rPr>
        <w:t xml:space="preserve">Освоение программы профессиональной переподготовки сопровождается промежуточной аттестацией слушателей, проводимой в формах, определенных учебным планом программы. 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Неудовлетворительные результаты промежуточной аттестации или не прохождение промежуточной аттестации без уважительных причин признаются академической задолженностью. Слушатели обязаны ликвидировать академическую задолженность.</w:t>
      </w:r>
    </w:p>
    <w:p w:rsidR="00836696" w:rsidRPr="00836696" w:rsidRDefault="00836696" w:rsidP="00631D19">
      <w:pPr>
        <w:pStyle w:val="2"/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Слушатели, не ликвидировавшие в установленные сроки академической задолженности, отчисляются приказом </w:t>
      </w:r>
      <w:r w:rsidR="00631D19">
        <w:rPr>
          <w:color w:val="000000"/>
          <w:sz w:val="24"/>
          <w:szCs w:val="24"/>
        </w:rPr>
        <w:t>ди</w:t>
      </w:r>
      <w:r w:rsidRPr="00836696">
        <w:rPr>
          <w:color w:val="000000"/>
          <w:sz w:val="24"/>
          <w:szCs w:val="24"/>
        </w:rPr>
        <w:t>ректора, как не выполнившие обязанностей по освоению программы.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343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При освоении программ профессиональной переподготовки возможен зачет учебных дисциплин (модулей), освоенных в процессе предшествующего </w:t>
      </w:r>
      <w:proofErr w:type="gramStart"/>
      <w:r w:rsidRPr="00836696">
        <w:rPr>
          <w:color w:val="000000"/>
          <w:sz w:val="24"/>
          <w:szCs w:val="24"/>
        </w:rPr>
        <w:t>обучения</w:t>
      </w:r>
      <w:proofErr w:type="gramEnd"/>
      <w:r w:rsidRPr="00836696">
        <w:rPr>
          <w:color w:val="000000"/>
          <w:sz w:val="24"/>
          <w:szCs w:val="24"/>
        </w:rPr>
        <w:t xml:space="preserve"> по основным профессиональным образовательным программам и (или) дополнительным профессиональным программам, при условии соответствия содержания этих учебных дисциплин (модулей) целям реализации программы и ожидаемым результатам обучения.</w:t>
      </w:r>
    </w:p>
    <w:p w:rsidR="00836696" w:rsidRPr="00836696" w:rsidRDefault="00836696" w:rsidP="00631D19">
      <w:pPr>
        <w:pStyle w:val="10"/>
        <w:shd w:val="clear" w:color="auto" w:fill="auto"/>
        <w:tabs>
          <w:tab w:val="left" w:pos="894"/>
        </w:tabs>
        <w:spacing w:before="0" w:after="200" w:line="220" w:lineRule="exact"/>
        <w:ind w:left="620"/>
        <w:jc w:val="center"/>
        <w:rPr>
          <w:sz w:val="24"/>
          <w:szCs w:val="24"/>
        </w:rPr>
      </w:pPr>
      <w:bookmarkStart w:id="4" w:name="bookmark5"/>
      <w:r w:rsidRPr="00836696">
        <w:rPr>
          <w:color w:val="000000"/>
          <w:sz w:val="24"/>
          <w:szCs w:val="24"/>
        </w:rPr>
        <w:t>Организация стажировки</w:t>
      </w:r>
      <w:bookmarkEnd w:id="4"/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Дополнительная профессиональная программа может реализовываться полностью или частично в форме стажировки.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приобретения практических навыков и умений для их эффективного использования при исполнении своих должностных обязанностей.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Содержание и сроки стажировки определяются, исходя из целей обучения, с учетом предложений организации, направляющей специалистов на обучение. Программа стажировки организуется в соответствии с договором о стажировке по дополнительной </w:t>
      </w:r>
      <w:r w:rsidRPr="00836696">
        <w:rPr>
          <w:color w:val="000000"/>
          <w:sz w:val="24"/>
          <w:szCs w:val="24"/>
        </w:rPr>
        <w:lastRenderedPageBreak/>
        <w:t xml:space="preserve">профессиональной программе, заключенным между </w:t>
      </w:r>
      <w:r w:rsidR="00631D19">
        <w:rPr>
          <w:color w:val="000000"/>
          <w:sz w:val="24"/>
          <w:szCs w:val="24"/>
        </w:rPr>
        <w:t xml:space="preserve">Техникумом </w:t>
      </w:r>
      <w:r w:rsidRPr="00836696">
        <w:rPr>
          <w:color w:val="000000"/>
          <w:sz w:val="24"/>
          <w:szCs w:val="24"/>
        </w:rPr>
        <w:t>и предприятием (организацией).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right="40"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Стажировка может носить индивидуальный или групповой характер, проводится без предоставления рабочего места или с предоставлением рабочего места для выполнения функциональных обязанностей должностных </w:t>
      </w:r>
      <w:proofErr w:type="gramStart"/>
      <w:r w:rsidRPr="00836696">
        <w:rPr>
          <w:color w:val="000000"/>
          <w:sz w:val="24"/>
          <w:szCs w:val="24"/>
        </w:rPr>
        <w:t>лиц</w:t>
      </w:r>
      <w:proofErr w:type="gramEnd"/>
      <w:r w:rsidRPr="00836696">
        <w:rPr>
          <w:color w:val="000000"/>
          <w:sz w:val="24"/>
          <w:szCs w:val="24"/>
        </w:rPr>
        <w:t xml:space="preserve"> в качестве временно исполняющего обязанности или дублера, с оформлением трудовых договоров в соответствии с требованиями действующего законодательства;</w:t>
      </w:r>
    </w:p>
    <w:p w:rsidR="00836696" w:rsidRPr="00836696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Стажировка включает такие виды деятельности, как:</w:t>
      </w:r>
    </w:p>
    <w:p w:rsidR="00836696" w:rsidRPr="00836696" w:rsidRDefault="00836696" w:rsidP="00631D19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975"/>
        </w:tabs>
        <w:spacing w:after="0" w:line="288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самостоятельная работа с учебными изданиями;</w:t>
      </w:r>
    </w:p>
    <w:p w:rsidR="00836696" w:rsidRPr="00836696" w:rsidRDefault="00836696" w:rsidP="00631D19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975"/>
        </w:tabs>
        <w:spacing w:after="0" w:line="288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приобретение профессиональных и организаторских навыков;</w:t>
      </w:r>
    </w:p>
    <w:p w:rsidR="00836696" w:rsidRPr="00836696" w:rsidRDefault="00836696" w:rsidP="00631D19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975"/>
        </w:tabs>
        <w:spacing w:after="0" w:line="288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изучение организации и технологии производства, работ;</w:t>
      </w:r>
    </w:p>
    <w:p w:rsidR="00836696" w:rsidRPr="00836696" w:rsidRDefault="00836696" w:rsidP="00631D19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975"/>
        </w:tabs>
        <w:spacing w:after="0" w:line="288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непосредственное участие в планировании работы организации;</w:t>
      </w:r>
    </w:p>
    <w:p w:rsidR="00836696" w:rsidRPr="00836696" w:rsidRDefault="00836696" w:rsidP="00631D19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975"/>
        </w:tabs>
        <w:spacing w:after="0" w:line="288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работа с технической, нормативной и другой документацией;</w:t>
      </w:r>
    </w:p>
    <w:p w:rsidR="00836696" w:rsidRPr="00836696" w:rsidRDefault="00836696" w:rsidP="00631D19">
      <w:pPr>
        <w:pStyle w:val="2"/>
        <w:numPr>
          <w:ilvl w:val="0"/>
          <w:numId w:val="9"/>
        </w:numPr>
        <w:shd w:val="clear" w:color="auto" w:fill="auto"/>
        <w:tabs>
          <w:tab w:val="left" w:pos="567"/>
          <w:tab w:val="left" w:pos="975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участие в совещаниях, деловых встречах.</w:t>
      </w:r>
    </w:p>
    <w:p w:rsidR="00836696" w:rsidRPr="00631D19" w:rsidRDefault="00836696" w:rsidP="00631D19">
      <w:pPr>
        <w:pStyle w:val="2"/>
        <w:numPr>
          <w:ilvl w:val="1"/>
          <w:numId w:val="8"/>
        </w:numPr>
        <w:shd w:val="clear" w:color="auto" w:fill="auto"/>
        <w:tabs>
          <w:tab w:val="left" w:pos="567"/>
          <w:tab w:val="left" w:pos="975"/>
          <w:tab w:val="left" w:pos="1114"/>
        </w:tabs>
        <w:spacing w:after="343" w:line="274" w:lineRule="exact"/>
        <w:ind w:left="20" w:right="20" w:firstLine="0"/>
        <w:jc w:val="both"/>
        <w:rPr>
          <w:sz w:val="24"/>
          <w:szCs w:val="24"/>
        </w:rPr>
      </w:pPr>
      <w:r w:rsidRPr="00631D19">
        <w:rPr>
          <w:color w:val="000000"/>
          <w:sz w:val="24"/>
          <w:szCs w:val="24"/>
        </w:rPr>
        <w:t>Формой аттестации по итогам стажировки является формирование отчета в соответствии с выданным заданием и целями дополнительной профессиональной программы. По результатам стажировки проводится итоговая аттестация, и слушателю выдается документ о квалификации в зависимости от реализуемой дополнительной профессиональной программы.</w:t>
      </w:r>
    </w:p>
    <w:p w:rsidR="00836696" w:rsidRPr="00836696" w:rsidRDefault="00836696" w:rsidP="002361BA">
      <w:pPr>
        <w:pStyle w:val="10"/>
        <w:shd w:val="clear" w:color="auto" w:fill="auto"/>
        <w:tabs>
          <w:tab w:val="left" w:pos="975"/>
        </w:tabs>
        <w:spacing w:before="0" w:after="200" w:line="220" w:lineRule="exact"/>
        <w:jc w:val="center"/>
        <w:rPr>
          <w:sz w:val="24"/>
          <w:szCs w:val="24"/>
        </w:rPr>
      </w:pPr>
      <w:bookmarkStart w:id="5" w:name="bookmark6"/>
      <w:r w:rsidRPr="00836696">
        <w:rPr>
          <w:color w:val="000000"/>
          <w:sz w:val="24"/>
          <w:szCs w:val="24"/>
        </w:rPr>
        <w:t>Прекращение образовательных отношений</w:t>
      </w:r>
      <w:bookmarkEnd w:id="5"/>
    </w:p>
    <w:p w:rsidR="002361BA" w:rsidRPr="002361BA" w:rsidRDefault="00836696" w:rsidP="002361BA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left="20" w:right="2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Образовательные отношения со слушателями дополнительных профессиональных программ прекращаются в связи с отчислением слушателя из </w:t>
      </w:r>
      <w:r w:rsidR="002361BA">
        <w:rPr>
          <w:color w:val="000000"/>
          <w:sz w:val="24"/>
          <w:szCs w:val="24"/>
        </w:rPr>
        <w:t>Техникума</w:t>
      </w:r>
      <w:r w:rsidRPr="00836696">
        <w:rPr>
          <w:color w:val="000000"/>
          <w:sz w:val="24"/>
          <w:szCs w:val="24"/>
        </w:rPr>
        <w:t xml:space="preserve"> на основании завершения обучения или досрочно по следующим основаниям:</w:t>
      </w:r>
    </w:p>
    <w:p w:rsidR="00836696" w:rsidRPr="002361BA" w:rsidRDefault="002361BA" w:rsidP="002361BA">
      <w:pPr>
        <w:pStyle w:val="2"/>
        <w:shd w:val="clear" w:color="auto" w:fill="auto"/>
        <w:tabs>
          <w:tab w:val="left" w:pos="567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-</w:t>
      </w:r>
      <w:r w:rsidRPr="002361BA">
        <w:rPr>
          <w:color w:val="000000"/>
          <w:sz w:val="24"/>
          <w:szCs w:val="24"/>
        </w:rPr>
        <w:t xml:space="preserve"> </w:t>
      </w:r>
      <w:r w:rsidR="00836696" w:rsidRPr="002361BA">
        <w:rPr>
          <w:color w:val="000000"/>
          <w:sz w:val="24"/>
          <w:szCs w:val="24"/>
        </w:rPr>
        <w:t>по инициативе слушателя на основании его личного заявления, заявления физического лица, оплачивающего его обучение, или на основании обращения юридического лица, направившего на обучение своих специалистов;</w:t>
      </w:r>
    </w:p>
    <w:p w:rsidR="00836696" w:rsidRPr="00836696" w:rsidRDefault="002361BA" w:rsidP="002361BA">
      <w:pPr>
        <w:pStyle w:val="2"/>
        <w:shd w:val="clear" w:color="auto" w:fill="auto"/>
        <w:tabs>
          <w:tab w:val="left" w:pos="567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836696" w:rsidRPr="00836696">
        <w:rPr>
          <w:color w:val="000000"/>
          <w:sz w:val="24"/>
          <w:szCs w:val="24"/>
        </w:rPr>
        <w:t xml:space="preserve">по инициативе </w:t>
      </w:r>
      <w:r>
        <w:rPr>
          <w:color w:val="000000"/>
          <w:sz w:val="24"/>
          <w:szCs w:val="24"/>
        </w:rPr>
        <w:t>Техникума</w:t>
      </w:r>
      <w:r w:rsidR="00836696" w:rsidRPr="00836696">
        <w:rPr>
          <w:color w:val="000000"/>
          <w:sz w:val="24"/>
          <w:szCs w:val="24"/>
        </w:rPr>
        <w:t xml:space="preserve"> при невыполнении слушателем обязанностей по добросовестному освоению дополнительной профессиональной программы и выполнению учебного плана, в том числе:</w:t>
      </w:r>
    </w:p>
    <w:p w:rsidR="00836696" w:rsidRPr="00836696" w:rsidRDefault="00836696" w:rsidP="002361BA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4" w:lineRule="exact"/>
        <w:ind w:left="20" w:right="2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при установлении нарушения порядка приема на обучение, повлекшего по вине слушателя его незаконное зачисление;</w:t>
      </w:r>
    </w:p>
    <w:p w:rsidR="00836696" w:rsidRPr="00836696" w:rsidRDefault="00836696" w:rsidP="002361BA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975"/>
        </w:tabs>
        <w:spacing w:after="0" w:line="274" w:lineRule="exact"/>
        <w:ind w:left="88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при установлении нарушения слушателем Правил внутреннего распорядка;</w:t>
      </w:r>
    </w:p>
    <w:p w:rsidR="00836696" w:rsidRPr="00836696" w:rsidRDefault="00836696" w:rsidP="002361BA">
      <w:pPr>
        <w:pStyle w:val="2"/>
        <w:numPr>
          <w:ilvl w:val="0"/>
          <w:numId w:val="6"/>
        </w:numPr>
        <w:shd w:val="clear" w:color="auto" w:fill="auto"/>
        <w:tabs>
          <w:tab w:val="left" w:pos="567"/>
          <w:tab w:val="left" w:pos="975"/>
        </w:tabs>
        <w:spacing w:after="0" w:line="274" w:lineRule="exact"/>
        <w:ind w:left="88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при просрочке оплаты стоимости платных образовательных услуг;</w:t>
      </w:r>
    </w:p>
    <w:p w:rsidR="00836696" w:rsidRPr="00836696" w:rsidRDefault="00836696" w:rsidP="002361BA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4" w:lineRule="exact"/>
        <w:ind w:left="20" w:right="2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по обстоятельствам, не зависящим от воли слушателя и </w:t>
      </w:r>
      <w:r w:rsidR="002361BA">
        <w:rPr>
          <w:color w:val="000000"/>
          <w:sz w:val="24"/>
          <w:szCs w:val="24"/>
        </w:rPr>
        <w:t>Техникума</w:t>
      </w:r>
      <w:r w:rsidRPr="00836696">
        <w:rPr>
          <w:color w:val="000000"/>
          <w:sz w:val="24"/>
          <w:szCs w:val="24"/>
        </w:rPr>
        <w:t>.</w:t>
      </w:r>
    </w:p>
    <w:p w:rsidR="00836696" w:rsidRPr="00836696" w:rsidRDefault="00836696" w:rsidP="002361BA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4" w:lineRule="exact"/>
        <w:ind w:left="20" w:right="2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="002361BA">
        <w:rPr>
          <w:color w:val="000000"/>
          <w:sz w:val="24"/>
          <w:szCs w:val="24"/>
        </w:rPr>
        <w:t>ди</w:t>
      </w:r>
      <w:r w:rsidRPr="00836696">
        <w:rPr>
          <w:color w:val="000000"/>
          <w:sz w:val="24"/>
          <w:szCs w:val="24"/>
        </w:rPr>
        <w:t>ректора об отчислении слушателя.</w:t>
      </w:r>
    </w:p>
    <w:p w:rsidR="00836696" w:rsidRPr="00836696" w:rsidRDefault="00836696" w:rsidP="002361BA">
      <w:pPr>
        <w:pStyle w:val="2"/>
        <w:shd w:val="clear" w:color="auto" w:fill="auto"/>
        <w:tabs>
          <w:tab w:val="left" w:pos="567"/>
        </w:tabs>
        <w:spacing w:after="0" w:line="274" w:lineRule="exact"/>
        <w:ind w:left="20" w:right="2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>При досрочном прекращении образовательных отношений договор об образовании расторгается на основании приказа ректора университета об отчислении слушателя.</w:t>
      </w:r>
    </w:p>
    <w:p w:rsidR="00836696" w:rsidRPr="00836696" w:rsidRDefault="00836696" w:rsidP="00836696">
      <w:pPr>
        <w:pStyle w:val="2"/>
        <w:shd w:val="clear" w:color="auto" w:fill="auto"/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Права и обязанности слушателя, предусмотренные законодательством об образовании и настоящим положением, прекращаются </w:t>
      </w:r>
      <w:proofErr w:type="gramStart"/>
      <w:r w:rsidRPr="00836696">
        <w:rPr>
          <w:color w:val="000000"/>
          <w:sz w:val="24"/>
          <w:szCs w:val="24"/>
        </w:rPr>
        <w:t>с даты</w:t>
      </w:r>
      <w:proofErr w:type="gramEnd"/>
      <w:r w:rsidRPr="00836696">
        <w:rPr>
          <w:color w:val="000000"/>
          <w:sz w:val="24"/>
          <w:szCs w:val="24"/>
        </w:rPr>
        <w:t xml:space="preserve"> его отчисления.</w:t>
      </w:r>
    </w:p>
    <w:p w:rsidR="00836696" w:rsidRPr="00836696" w:rsidRDefault="00836696" w:rsidP="002361BA">
      <w:pPr>
        <w:pStyle w:val="2"/>
        <w:numPr>
          <w:ilvl w:val="1"/>
          <w:numId w:val="8"/>
        </w:numPr>
        <w:shd w:val="clear" w:color="auto" w:fill="auto"/>
        <w:tabs>
          <w:tab w:val="left" w:pos="567"/>
        </w:tabs>
        <w:spacing w:after="343" w:line="274" w:lineRule="exact"/>
        <w:ind w:left="20" w:right="20" w:hanging="20"/>
        <w:jc w:val="both"/>
        <w:rPr>
          <w:sz w:val="24"/>
          <w:szCs w:val="24"/>
        </w:rPr>
      </w:pPr>
      <w:r w:rsidRPr="00836696">
        <w:rPr>
          <w:color w:val="000000"/>
          <w:sz w:val="24"/>
          <w:szCs w:val="24"/>
        </w:rPr>
        <w:t xml:space="preserve">При досрочном прекращении образовательных отношений </w:t>
      </w:r>
      <w:r w:rsidR="002361BA">
        <w:rPr>
          <w:color w:val="000000"/>
          <w:sz w:val="24"/>
          <w:szCs w:val="24"/>
        </w:rPr>
        <w:t xml:space="preserve">Техникум </w:t>
      </w:r>
      <w:r w:rsidRPr="00836696">
        <w:rPr>
          <w:color w:val="000000"/>
          <w:sz w:val="24"/>
          <w:szCs w:val="24"/>
        </w:rPr>
        <w:t>в трехдневный срок после издания приказа об отчислении выдает отчисленному слушателю справку об обучении установленного образца.</w:t>
      </w:r>
    </w:p>
    <w:sectPr w:rsidR="00836696" w:rsidRPr="00836696" w:rsidSect="0015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54E"/>
    <w:multiLevelType w:val="multilevel"/>
    <w:tmpl w:val="FC04AD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F0932"/>
    <w:multiLevelType w:val="hybridMultilevel"/>
    <w:tmpl w:val="2B281078"/>
    <w:lvl w:ilvl="0" w:tplc="04BC243A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B5F7956"/>
    <w:multiLevelType w:val="multilevel"/>
    <w:tmpl w:val="36E65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232D8"/>
    <w:multiLevelType w:val="multilevel"/>
    <w:tmpl w:val="AA26F2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025A3"/>
    <w:multiLevelType w:val="multilevel"/>
    <w:tmpl w:val="1D7EDD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E2A7A"/>
    <w:multiLevelType w:val="multilevel"/>
    <w:tmpl w:val="9412E4CA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14B2A"/>
    <w:multiLevelType w:val="multilevel"/>
    <w:tmpl w:val="B9AC7418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55559"/>
    <w:multiLevelType w:val="multilevel"/>
    <w:tmpl w:val="1CB6BE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07CA3"/>
    <w:multiLevelType w:val="hybridMultilevel"/>
    <w:tmpl w:val="F2400A6A"/>
    <w:lvl w:ilvl="0" w:tplc="5E50A72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D857677"/>
    <w:multiLevelType w:val="multilevel"/>
    <w:tmpl w:val="13389FD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64D5B"/>
    <w:multiLevelType w:val="multilevel"/>
    <w:tmpl w:val="E5F20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8732D2"/>
    <w:multiLevelType w:val="multilevel"/>
    <w:tmpl w:val="D940F1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696"/>
    <w:rsid w:val="000E0C78"/>
    <w:rsid w:val="000E6D65"/>
    <w:rsid w:val="00106D8E"/>
    <w:rsid w:val="00151B23"/>
    <w:rsid w:val="002361BA"/>
    <w:rsid w:val="00631D19"/>
    <w:rsid w:val="00836696"/>
    <w:rsid w:val="00F9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3669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836696"/>
    <w:pPr>
      <w:widowControl w:val="0"/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pacing w:val="-1"/>
    </w:rPr>
  </w:style>
  <w:style w:type="character" w:styleId="a4">
    <w:name w:val="Hyperlink"/>
    <w:basedOn w:val="a0"/>
    <w:rsid w:val="0083669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6696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0">
    <w:name w:val="Заголовок №1"/>
    <w:basedOn w:val="a"/>
    <w:link w:val="1"/>
    <w:rsid w:val="00836696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MSGothic95pt0pt">
    <w:name w:val="Основной текст + MS Gothic;9;5 pt;Полужирный;Интервал 0 pt"/>
    <w:basedOn w:val="a3"/>
    <w:rsid w:val="00836696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rsid w:val="0083669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0">
    <w:name w:val="Основной текст (4)"/>
    <w:basedOn w:val="4"/>
    <w:rsid w:val="00836696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2361BA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1BA"/>
    <w:pPr>
      <w:widowControl w:val="0"/>
      <w:shd w:val="clear" w:color="auto" w:fill="FFFFFF"/>
      <w:spacing w:after="0" w:line="336" w:lineRule="exact"/>
      <w:ind w:firstLine="394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2017-09-06T07:16:00Z</cp:lastPrinted>
  <dcterms:created xsi:type="dcterms:W3CDTF">2017-09-06T06:36:00Z</dcterms:created>
  <dcterms:modified xsi:type="dcterms:W3CDTF">2017-10-31T09:16:00Z</dcterms:modified>
</cp:coreProperties>
</file>